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41B98" w14:textId="2F36CC83" w:rsidR="001405AD" w:rsidRPr="001405AD" w:rsidRDefault="0042453E" w:rsidP="001405AD">
      <w:pPr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36"/>
          <w:szCs w:val="36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23232"/>
          <w:kern w:val="36"/>
          <w:sz w:val="36"/>
          <w:szCs w:val="36"/>
        </w:rPr>
        <w:t>Two-Factor Authentication Setup</w:t>
      </w:r>
    </w:p>
    <w:p w14:paraId="4E038BA1" w14:textId="17EDF67D" w:rsidR="001405AD" w:rsidRPr="001405AD" w:rsidRDefault="001405AD" w:rsidP="001405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 w:rsidRPr="001405AD">
        <w:rPr>
          <w:rFonts w:ascii="Arial" w:eastAsia="Times New Roman" w:hAnsi="Arial" w:cs="Arial"/>
          <w:color w:val="323232"/>
          <w:sz w:val="18"/>
          <w:szCs w:val="18"/>
        </w:rPr>
        <w:t>Google Authenticator is a widely used and trusted option for enabling two-factor authentication. Due to this, we’ve enabled support for it in our system.</w:t>
      </w:r>
      <w:r w:rsidR="00763954">
        <w:rPr>
          <w:rFonts w:ascii="Arial" w:eastAsia="Times New Roman" w:hAnsi="Arial" w:cs="Arial"/>
          <w:color w:val="323232"/>
          <w:sz w:val="18"/>
          <w:szCs w:val="18"/>
        </w:rPr>
        <w:t xml:space="preserve"> </w:t>
      </w:r>
      <w:r w:rsidR="00763954"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Google </w:t>
      </w:r>
      <w:r w:rsidR="00763954">
        <w:rPr>
          <w:rFonts w:ascii="Arial" w:eastAsia="Times New Roman" w:hAnsi="Arial" w:cs="Arial"/>
          <w:color w:val="323232"/>
          <w:sz w:val="18"/>
          <w:szCs w:val="18"/>
        </w:rPr>
        <w:t>Authenticator</w:t>
      </w:r>
      <w:r w:rsidR="00763954"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generates a 6-digit code for partners to type in after properly authenticating with their username and password.</w:t>
      </w:r>
    </w:p>
    <w:p w14:paraId="59DA6E96" w14:textId="5CB19523" w:rsidR="001405AD" w:rsidRPr="001405AD" w:rsidRDefault="001405AD" w:rsidP="001405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 w:rsidRPr="001405AD">
        <w:rPr>
          <w:rFonts w:ascii="Arial" w:eastAsia="Times New Roman" w:hAnsi="Arial" w:cs="Arial"/>
          <w:color w:val="323232"/>
          <w:sz w:val="18"/>
          <w:szCs w:val="18"/>
        </w:rPr>
        <w:t>To set</w:t>
      </w:r>
      <w:r w:rsidR="0042453E">
        <w:rPr>
          <w:rFonts w:ascii="Arial" w:eastAsia="Times New Roman" w:hAnsi="Arial" w:cs="Arial"/>
          <w:color w:val="323232"/>
          <w:sz w:val="18"/>
          <w:szCs w:val="18"/>
        </w:rPr>
        <w:t xml:space="preserve"> 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up Google Authenticator, </w:t>
      </w:r>
      <w:r w:rsidR="00763954">
        <w:rPr>
          <w:rFonts w:ascii="Arial" w:eastAsia="Times New Roman" w:hAnsi="Arial" w:cs="Arial"/>
          <w:color w:val="323232"/>
          <w:sz w:val="18"/>
          <w:szCs w:val="18"/>
        </w:rPr>
        <w:t xml:space="preserve">you 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need to download the official Google Authenticator app </w:t>
      </w:r>
      <w:r w:rsidR="00763954">
        <w:rPr>
          <w:rFonts w:ascii="Arial" w:eastAsia="Times New Roman" w:hAnsi="Arial" w:cs="Arial"/>
          <w:color w:val="323232"/>
          <w:sz w:val="18"/>
          <w:szCs w:val="18"/>
        </w:rPr>
        <w:t xml:space="preserve">on your mobile phone 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(for Android </w:t>
      </w:r>
      <w:r w:rsidR="0042453E">
        <w:rPr>
          <w:rFonts w:ascii="Arial" w:eastAsia="Times New Roman" w:hAnsi="Arial" w:cs="Arial"/>
          <w:color w:val="323232"/>
          <w:sz w:val="18"/>
          <w:szCs w:val="18"/>
        </w:rPr>
        <w:t>or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iOS), turn on Two-factor </w:t>
      </w:r>
      <w:r w:rsidR="0042453E">
        <w:rPr>
          <w:rFonts w:ascii="Arial" w:eastAsia="Times New Roman" w:hAnsi="Arial" w:cs="Arial"/>
          <w:color w:val="323232"/>
          <w:sz w:val="18"/>
          <w:szCs w:val="18"/>
        </w:rPr>
        <w:t>for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the</w:t>
      </w:r>
      <w:r w:rsidR="00763954">
        <w:rPr>
          <w:rFonts w:ascii="Arial" w:eastAsia="Times New Roman" w:hAnsi="Arial" w:cs="Arial"/>
          <w:color w:val="323232"/>
          <w:sz w:val="18"/>
          <w:szCs w:val="18"/>
        </w:rPr>
        <w:t xml:space="preserve"> desired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username, and manually enter the Secret Key provided</w:t>
      </w:r>
      <w:r w:rsidR="00763954">
        <w:rPr>
          <w:rFonts w:ascii="Arial" w:eastAsia="Times New Roman" w:hAnsi="Arial" w:cs="Arial"/>
          <w:color w:val="323232"/>
          <w:sz w:val="18"/>
          <w:szCs w:val="18"/>
        </w:rPr>
        <w:t xml:space="preserve"> during setup.</w:t>
      </w:r>
    </w:p>
    <w:p w14:paraId="2BD14B9B" w14:textId="77777777" w:rsidR="001405AD" w:rsidRPr="001405AD" w:rsidRDefault="001405AD" w:rsidP="001405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 w:rsidRPr="001405AD">
        <w:rPr>
          <w:rFonts w:ascii="Arial" w:eastAsia="Times New Roman" w:hAnsi="Arial" w:cs="Arial"/>
          <w:color w:val="323232"/>
          <w:sz w:val="18"/>
          <w:szCs w:val="18"/>
        </w:rPr>
        <w:t>iOS: </w:t>
      </w:r>
      <w:hyperlink r:id="rId7" w:history="1">
        <w:r w:rsidRPr="001405AD">
          <w:rPr>
            <w:rFonts w:ascii="Arial" w:eastAsia="Times New Roman" w:hAnsi="Arial" w:cs="Arial"/>
            <w:color w:val="505050"/>
            <w:sz w:val="18"/>
            <w:szCs w:val="18"/>
            <w:u w:val="single"/>
          </w:rPr>
          <w:t>App Store link</w:t>
        </w:r>
      </w:hyperlink>
    </w:p>
    <w:p w14:paraId="174E4E5B" w14:textId="77777777" w:rsidR="001405AD" w:rsidRPr="001405AD" w:rsidRDefault="001405AD" w:rsidP="001405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 w:rsidRPr="001405AD">
        <w:rPr>
          <w:rFonts w:ascii="Arial" w:eastAsia="Times New Roman" w:hAnsi="Arial" w:cs="Arial"/>
          <w:color w:val="323232"/>
          <w:sz w:val="18"/>
          <w:szCs w:val="18"/>
        </w:rPr>
        <w:t>Android: </w:t>
      </w:r>
      <w:hyperlink r:id="rId8" w:history="1">
        <w:r w:rsidRPr="001405AD">
          <w:rPr>
            <w:rFonts w:ascii="Arial" w:eastAsia="Times New Roman" w:hAnsi="Arial" w:cs="Arial"/>
            <w:color w:val="505050"/>
            <w:sz w:val="18"/>
            <w:szCs w:val="18"/>
            <w:u w:val="single"/>
          </w:rPr>
          <w:t>Play Store link</w:t>
        </w:r>
      </w:hyperlink>
    </w:p>
    <w:p w14:paraId="3220B2C1" w14:textId="4AACC1F5" w:rsidR="001405AD" w:rsidRPr="001405AD" w:rsidRDefault="00763954" w:rsidP="001405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>
        <w:rPr>
          <w:rFonts w:ascii="Arial" w:eastAsia="Times New Roman" w:hAnsi="Arial" w:cs="Arial"/>
          <w:color w:val="323232"/>
          <w:sz w:val="18"/>
          <w:szCs w:val="18"/>
        </w:rPr>
        <w:t>You</w:t>
      </w:r>
      <w:r w:rsidR="001405AD"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can also search in the respective device's app store</w:t>
      </w:r>
      <w:r>
        <w:rPr>
          <w:rFonts w:ascii="Arial" w:eastAsia="Times New Roman" w:hAnsi="Arial" w:cs="Arial"/>
          <w:color w:val="323232"/>
          <w:sz w:val="18"/>
          <w:szCs w:val="18"/>
        </w:rPr>
        <w:t xml:space="preserve"> </w:t>
      </w:r>
      <w:r w:rsidR="001405AD" w:rsidRPr="001405AD">
        <w:rPr>
          <w:rFonts w:ascii="Arial" w:eastAsia="Times New Roman" w:hAnsi="Arial" w:cs="Arial"/>
          <w:color w:val="323232"/>
          <w:sz w:val="18"/>
          <w:szCs w:val="18"/>
        </w:rPr>
        <w:t>for 'Google Authenticator'.</w:t>
      </w:r>
    </w:p>
    <w:p w14:paraId="2B766AB5" w14:textId="77777777" w:rsidR="001405AD" w:rsidRPr="001405AD" w:rsidRDefault="001405AD" w:rsidP="001405AD">
      <w:pPr>
        <w:spacing w:before="150" w:after="150" w:line="240" w:lineRule="auto"/>
        <w:outlineLvl w:val="1"/>
        <w:rPr>
          <w:rFonts w:ascii="Arial" w:eastAsia="Times New Roman" w:hAnsi="Arial" w:cs="Arial"/>
          <w:b/>
          <w:bCs/>
          <w:color w:val="323232"/>
          <w:sz w:val="31"/>
          <w:szCs w:val="31"/>
        </w:rPr>
      </w:pPr>
      <w:r w:rsidRPr="001405AD">
        <w:rPr>
          <w:rFonts w:ascii="Arial" w:eastAsia="Times New Roman" w:hAnsi="Arial" w:cs="Arial"/>
          <w:b/>
          <w:bCs/>
          <w:color w:val="323232"/>
          <w:sz w:val="31"/>
          <w:szCs w:val="31"/>
        </w:rPr>
        <w:t>Setup/Functionality Instructions</w:t>
      </w:r>
    </w:p>
    <w:p w14:paraId="0A44A31C" w14:textId="20A73992" w:rsidR="001405AD" w:rsidRPr="001405AD" w:rsidRDefault="001405AD" w:rsidP="001405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 w:rsidRPr="001405AD">
        <w:rPr>
          <w:rFonts w:ascii="Arial" w:eastAsia="Times New Roman" w:hAnsi="Arial" w:cs="Arial"/>
          <w:color w:val="323232"/>
          <w:sz w:val="18"/>
          <w:szCs w:val="18"/>
        </w:rPr>
        <w:t>An account without Two-factor enabled will look as it does today, with unchecked box</w:t>
      </w:r>
      <w:r w:rsidR="00763954">
        <w:rPr>
          <w:rFonts w:ascii="Arial" w:eastAsia="Times New Roman" w:hAnsi="Arial" w:cs="Arial"/>
          <w:color w:val="323232"/>
          <w:sz w:val="18"/>
          <w:szCs w:val="18"/>
        </w:rPr>
        <w:t>es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>.</w:t>
      </w:r>
    </w:p>
    <w:p w14:paraId="06321D40" w14:textId="35E77E14" w:rsidR="001405AD" w:rsidRDefault="00763954" w:rsidP="008C07F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23232"/>
          <w:sz w:val="18"/>
          <w:szCs w:val="18"/>
        </w:rPr>
      </w:pPr>
      <w:r>
        <w:rPr>
          <w:rFonts w:ascii="Arial" w:eastAsia="Times New Roman" w:hAnsi="Arial" w:cs="Arial"/>
          <w:noProof/>
          <w:color w:val="323232"/>
          <w:sz w:val="18"/>
          <w:szCs w:val="18"/>
        </w:rPr>
        <w:drawing>
          <wp:inline distT="0" distB="0" distL="0" distR="0" wp14:anchorId="4280480D" wp14:editId="4349A69E">
            <wp:extent cx="2867025" cy="5367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731" cy="56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8DCF1" w14:textId="1EAC5C1C" w:rsidR="001405AD" w:rsidRDefault="001405AD" w:rsidP="001405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 w:rsidRPr="001405AD">
        <w:rPr>
          <w:rFonts w:ascii="Arial" w:eastAsia="Times New Roman" w:hAnsi="Arial" w:cs="Arial"/>
          <w:color w:val="323232"/>
          <w:sz w:val="18"/>
          <w:szCs w:val="18"/>
        </w:rPr>
        <w:t>After checking the box</w:t>
      </w:r>
      <w:r w:rsidR="00763954">
        <w:rPr>
          <w:rFonts w:ascii="Arial" w:eastAsia="Times New Roman" w:hAnsi="Arial" w:cs="Arial"/>
          <w:color w:val="323232"/>
          <w:sz w:val="18"/>
          <w:szCs w:val="18"/>
        </w:rPr>
        <w:t xml:space="preserve"> to “Require Two-factor authentication”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>, “Use Google Authenticator” will be selected by default.</w:t>
      </w:r>
    </w:p>
    <w:p w14:paraId="4260E856" w14:textId="6EC1199E" w:rsidR="001405AD" w:rsidRPr="001405AD" w:rsidRDefault="007D1E18" w:rsidP="008C07F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23232"/>
          <w:sz w:val="18"/>
          <w:szCs w:val="18"/>
        </w:rPr>
      </w:pPr>
      <w:r>
        <w:rPr>
          <w:rFonts w:ascii="Arial" w:eastAsia="Times New Roman" w:hAnsi="Arial" w:cs="Arial"/>
          <w:color w:val="323232"/>
          <w:sz w:val="18"/>
          <w:szCs w:val="18"/>
        </w:rPr>
        <w:pict w14:anchorId="4AB95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44.25pt">
            <v:imagedata r:id="rId10" o:title="AccountWith2FGoogleNew"/>
          </v:shape>
        </w:pict>
      </w:r>
    </w:p>
    <w:p w14:paraId="1ABDFC78" w14:textId="4C1A9B96" w:rsidR="001405AD" w:rsidRPr="001405AD" w:rsidRDefault="001405AD" w:rsidP="001405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Upon saving (or creating) the User Account settings, a pop-up </w:t>
      </w:r>
      <w:r w:rsidR="00763954">
        <w:rPr>
          <w:rFonts w:ascii="Arial" w:eastAsia="Times New Roman" w:hAnsi="Arial" w:cs="Arial"/>
          <w:color w:val="323232"/>
          <w:sz w:val="18"/>
          <w:szCs w:val="18"/>
        </w:rPr>
        <w:t xml:space="preserve">window 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will appear with </w:t>
      </w:r>
      <w:r w:rsidR="00763954">
        <w:rPr>
          <w:rFonts w:ascii="Arial" w:eastAsia="Times New Roman" w:hAnsi="Arial" w:cs="Arial"/>
          <w:color w:val="323232"/>
          <w:sz w:val="18"/>
          <w:szCs w:val="18"/>
        </w:rPr>
        <w:t>direct links to download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</w:t>
      </w:r>
      <w:r w:rsidR="00763954">
        <w:rPr>
          <w:rFonts w:ascii="Arial" w:eastAsia="Times New Roman" w:hAnsi="Arial" w:cs="Arial"/>
          <w:color w:val="323232"/>
          <w:sz w:val="18"/>
          <w:szCs w:val="18"/>
        </w:rPr>
        <w:t>the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Google Authenticator apps for iOS and </w:t>
      </w:r>
      <w:proofErr w:type="gramStart"/>
      <w:r w:rsidRPr="001405AD">
        <w:rPr>
          <w:rFonts w:ascii="Arial" w:eastAsia="Times New Roman" w:hAnsi="Arial" w:cs="Arial"/>
          <w:color w:val="323232"/>
          <w:sz w:val="18"/>
          <w:szCs w:val="18"/>
        </w:rPr>
        <w:t>Android, and</w:t>
      </w:r>
      <w:proofErr w:type="gramEnd"/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</w:t>
      </w:r>
      <w:r w:rsidR="0042453E">
        <w:rPr>
          <w:rFonts w:ascii="Arial" w:eastAsia="Times New Roman" w:hAnsi="Arial" w:cs="Arial"/>
          <w:color w:val="323232"/>
          <w:sz w:val="18"/>
          <w:szCs w:val="18"/>
        </w:rPr>
        <w:t xml:space="preserve">will 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display the User’s Secret Key which is required </w:t>
      </w:r>
      <w:r w:rsidR="00763954">
        <w:rPr>
          <w:rFonts w:ascii="Arial" w:eastAsia="Times New Roman" w:hAnsi="Arial" w:cs="Arial"/>
          <w:color w:val="323232"/>
          <w:sz w:val="18"/>
          <w:szCs w:val="18"/>
        </w:rPr>
        <w:t>to configure Google Authenticator.</w:t>
      </w:r>
    </w:p>
    <w:p w14:paraId="058B372D" w14:textId="0917ECD8" w:rsidR="001405AD" w:rsidRPr="001405AD" w:rsidRDefault="00B303A4" w:rsidP="008C07F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23232"/>
          <w:sz w:val="18"/>
          <w:szCs w:val="18"/>
        </w:rPr>
      </w:pPr>
      <w:r>
        <w:rPr>
          <w:rFonts w:ascii="Arial" w:eastAsia="Times New Roman" w:hAnsi="Arial" w:cs="Arial"/>
          <w:color w:val="323232"/>
          <w:sz w:val="18"/>
          <w:szCs w:val="18"/>
        </w:rPr>
        <w:pict w14:anchorId="4488197A">
          <v:shape id="_x0000_i1026" type="#_x0000_t75" style="width:211.5pt;height:211.5pt">
            <v:imagedata r:id="rId11" o:title="AccountGoogleAuthPopUp"/>
          </v:shape>
        </w:pict>
      </w:r>
    </w:p>
    <w:p w14:paraId="48D079F0" w14:textId="5CF4904B" w:rsidR="001405AD" w:rsidRPr="001405AD" w:rsidRDefault="00763954" w:rsidP="001405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>
        <w:rPr>
          <w:rFonts w:ascii="Arial" w:eastAsia="Times New Roman" w:hAnsi="Arial" w:cs="Arial"/>
          <w:color w:val="323232"/>
          <w:sz w:val="18"/>
          <w:szCs w:val="18"/>
        </w:rPr>
        <w:lastRenderedPageBreak/>
        <w:t>You have the option to create your own Secret Key instead of the one generated</w:t>
      </w:r>
      <w:r w:rsidR="0042453E">
        <w:rPr>
          <w:rFonts w:ascii="Arial" w:eastAsia="Times New Roman" w:hAnsi="Arial" w:cs="Arial"/>
          <w:color w:val="323232"/>
          <w:sz w:val="18"/>
          <w:szCs w:val="18"/>
        </w:rPr>
        <w:t>;</w:t>
      </w:r>
      <w:r w:rsidR="001405AD"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however</w:t>
      </w:r>
      <w:r w:rsidR="0042453E">
        <w:rPr>
          <w:rFonts w:ascii="Arial" w:eastAsia="Times New Roman" w:hAnsi="Arial" w:cs="Arial"/>
          <w:color w:val="323232"/>
          <w:sz w:val="18"/>
          <w:szCs w:val="18"/>
        </w:rPr>
        <w:t>,</w:t>
      </w:r>
      <w:r w:rsidR="001405AD"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it must </w:t>
      </w:r>
      <w:r w:rsidR="00C821D6">
        <w:rPr>
          <w:rFonts w:ascii="Arial" w:eastAsia="Times New Roman" w:hAnsi="Arial" w:cs="Arial"/>
          <w:color w:val="323232"/>
          <w:sz w:val="18"/>
          <w:szCs w:val="18"/>
        </w:rPr>
        <w:t>use only Base</w:t>
      </w:r>
      <w:r w:rsidR="001405AD" w:rsidRPr="001405AD">
        <w:rPr>
          <w:rFonts w:ascii="Arial" w:eastAsia="Times New Roman" w:hAnsi="Arial" w:cs="Arial"/>
          <w:color w:val="323232"/>
          <w:sz w:val="18"/>
          <w:szCs w:val="18"/>
        </w:rPr>
        <w:t>32</w:t>
      </w:r>
      <w:r w:rsidR="00C821D6">
        <w:rPr>
          <w:rFonts w:ascii="Arial" w:eastAsia="Times New Roman" w:hAnsi="Arial" w:cs="Arial"/>
          <w:color w:val="323232"/>
          <w:sz w:val="18"/>
          <w:szCs w:val="18"/>
        </w:rPr>
        <w:t xml:space="preserve"> characters (letters </w:t>
      </w:r>
      <w:r w:rsidR="001405AD"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A-Z and </w:t>
      </w:r>
      <w:r w:rsidR="00C821D6">
        <w:rPr>
          <w:rFonts w:ascii="Arial" w:eastAsia="Times New Roman" w:hAnsi="Arial" w:cs="Arial"/>
          <w:color w:val="323232"/>
          <w:sz w:val="18"/>
          <w:szCs w:val="18"/>
        </w:rPr>
        <w:t xml:space="preserve">digits </w:t>
      </w:r>
      <w:r w:rsidR="001405AD" w:rsidRPr="001405AD">
        <w:rPr>
          <w:rFonts w:ascii="Arial" w:eastAsia="Times New Roman" w:hAnsi="Arial" w:cs="Arial"/>
          <w:color w:val="323232"/>
          <w:sz w:val="18"/>
          <w:szCs w:val="18"/>
        </w:rPr>
        <w:t>2-</w:t>
      </w:r>
      <w:r w:rsidR="00C821D6">
        <w:rPr>
          <w:rFonts w:ascii="Arial" w:eastAsia="Times New Roman" w:hAnsi="Arial" w:cs="Arial"/>
          <w:color w:val="323232"/>
          <w:sz w:val="18"/>
          <w:szCs w:val="18"/>
        </w:rPr>
        <w:t>7</w:t>
      </w:r>
      <w:r w:rsidR="001405AD" w:rsidRPr="001405AD">
        <w:rPr>
          <w:rFonts w:ascii="Arial" w:eastAsia="Times New Roman" w:hAnsi="Arial" w:cs="Arial"/>
          <w:color w:val="323232"/>
          <w:sz w:val="18"/>
          <w:szCs w:val="18"/>
        </w:rPr>
        <w:t>).</w:t>
      </w:r>
    </w:p>
    <w:p w14:paraId="00E2B5B2" w14:textId="2D507CBE" w:rsidR="001405AD" w:rsidRPr="001405AD" w:rsidRDefault="001405AD" w:rsidP="001405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At this point, </w:t>
      </w:r>
      <w:r w:rsidR="00C821D6">
        <w:rPr>
          <w:rFonts w:ascii="Arial" w:eastAsia="Times New Roman" w:hAnsi="Arial" w:cs="Arial"/>
          <w:color w:val="323232"/>
          <w:sz w:val="18"/>
          <w:szCs w:val="18"/>
        </w:rPr>
        <w:t>you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should launch the Google Authenticator app</w:t>
      </w:r>
      <w:r w:rsidR="00C821D6">
        <w:rPr>
          <w:rFonts w:ascii="Arial" w:eastAsia="Times New Roman" w:hAnsi="Arial" w:cs="Arial"/>
          <w:color w:val="323232"/>
          <w:sz w:val="18"/>
          <w:szCs w:val="18"/>
        </w:rPr>
        <w:t xml:space="preserve"> on your mobile </w:t>
      </w:r>
      <w:r w:rsidR="008C07F5">
        <w:rPr>
          <w:rFonts w:ascii="Arial" w:eastAsia="Times New Roman" w:hAnsi="Arial" w:cs="Arial"/>
          <w:color w:val="323232"/>
          <w:sz w:val="18"/>
          <w:szCs w:val="18"/>
        </w:rPr>
        <w:t>phone</w:t>
      </w:r>
      <w:r w:rsidR="008C07F5"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and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set up a new entry within the app before clicking Ok. Google Authenticator does not require </w:t>
      </w:r>
      <w:r w:rsidR="008C07F5">
        <w:rPr>
          <w:rFonts w:ascii="Arial" w:eastAsia="Times New Roman" w:hAnsi="Arial" w:cs="Arial"/>
          <w:color w:val="323232"/>
          <w:sz w:val="18"/>
          <w:szCs w:val="18"/>
        </w:rPr>
        <w:t>linking to a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Gmail </w:t>
      </w:r>
      <w:r w:rsidR="008C07F5">
        <w:rPr>
          <w:rFonts w:ascii="Arial" w:eastAsia="Times New Roman" w:hAnsi="Arial" w:cs="Arial"/>
          <w:color w:val="323232"/>
          <w:sz w:val="18"/>
          <w:szCs w:val="18"/>
        </w:rPr>
        <w:t>a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>ccount.</w:t>
      </w:r>
    </w:p>
    <w:p w14:paraId="14612869" w14:textId="77777777" w:rsidR="001405AD" w:rsidRPr="001405AD" w:rsidRDefault="001405AD" w:rsidP="001405AD">
      <w:pPr>
        <w:spacing w:before="150" w:after="150" w:line="240" w:lineRule="auto"/>
        <w:outlineLvl w:val="1"/>
        <w:rPr>
          <w:rFonts w:ascii="Arial" w:eastAsia="Times New Roman" w:hAnsi="Arial" w:cs="Arial"/>
          <w:b/>
          <w:bCs/>
          <w:color w:val="323232"/>
          <w:sz w:val="31"/>
          <w:szCs w:val="31"/>
        </w:rPr>
      </w:pPr>
      <w:r w:rsidRPr="001405AD">
        <w:rPr>
          <w:rFonts w:ascii="Arial" w:eastAsia="Times New Roman" w:hAnsi="Arial" w:cs="Arial"/>
          <w:b/>
          <w:bCs/>
          <w:color w:val="323232"/>
          <w:sz w:val="31"/>
          <w:szCs w:val="31"/>
        </w:rPr>
        <w:t>Upon Google Authenticator app launch, follow these steps:</w:t>
      </w:r>
    </w:p>
    <w:p w14:paraId="6E580734" w14:textId="77777777" w:rsidR="001405AD" w:rsidRPr="001405AD" w:rsidRDefault="001405AD" w:rsidP="001405AD">
      <w:pPr>
        <w:pBdr>
          <w:bottom w:val="single" w:sz="6" w:space="0" w:color="B4B4B4"/>
        </w:pBdr>
        <w:spacing w:before="150" w:after="150" w:line="240" w:lineRule="auto"/>
        <w:outlineLvl w:val="2"/>
        <w:rPr>
          <w:rFonts w:ascii="Arial" w:eastAsia="Times New Roman" w:hAnsi="Arial" w:cs="Arial"/>
          <w:b/>
          <w:bCs/>
          <w:color w:val="4A6E9E"/>
          <w:sz w:val="26"/>
          <w:szCs w:val="26"/>
        </w:rPr>
      </w:pPr>
      <w:r w:rsidRPr="001405AD">
        <w:rPr>
          <w:rFonts w:ascii="Arial" w:eastAsia="Times New Roman" w:hAnsi="Arial" w:cs="Arial"/>
          <w:b/>
          <w:bCs/>
          <w:color w:val="4A6E9E"/>
          <w:sz w:val="26"/>
          <w:szCs w:val="26"/>
        </w:rPr>
        <w:t>For New Users of Google Authenticator:</w:t>
      </w:r>
    </w:p>
    <w:p w14:paraId="42195109" w14:textId="77777777" w:rsidR="001405AD" w:rsidRPr="001405AD" w:rsidRDefault="001405AD" w:rsidP="001405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 w:rsidRPr="001405AD">
        <w:rPr>
          <w:rFonts w:ascii="Arial" w:eastAsia="Times New Roman" w:hAnsi="Arial" w:cs="Arial"/>
          <w:color w:val="323232"/>
          <w:sz w:val="18"/>
          <w:szCs w:val="18"/>
        </w:rPr>
        <w:t>Choose ‘Begin Setup’.</w:t>
      </w:r>
    </w:p>
    <w:p w14:paraId="6046A128" w14:textId="5A8B1E52" w:rsidR="001405AD" w:rsidRPr="001405AD" w:rsidRDefault="001405AD" w:rsidP="001405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 w:rsidRPr="001405AD">
        <w:rPr>
          <w:rFonts w:ascii="Arial" w:eastAsia="Times New Roman" w:hAnsi="Arial" w:cs="Arial"/>
          <w:color w:val="323232"/>
          <w:sz w:val="18"/>
          <w:szCs w:val="18"/>
        </w:rPr>
        <w:t>Choose ‘Manual entry’</w:t>
      </w:r>
      <w:r w:rsidR="008C07F5">
        <w:rPr>
          <w:rFonts w:ascii="Arial" w:eastAsia="Times New Roman" w:hAnsi="Arial" w:cs="Arial"/>
          <w:color w:val="323232"/>
          <w:sz w:val="18"/>
          <w:szCs w:val="18"/>
        </w:rPr>
        <w:t xml:space="preserve"> or ‘Enter a provided key’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>.</w:t>
      </w:r>
    </w:p>
    <w:p w14:paraId="10A16209" w14:textId="1AF8458D" w:rsidR="001405AD" w:rsidRPr="001405AD" w:rsidRDefault="001405AD" w:rsidP="001405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Enter an Account name. The </w:t>
      </w:r>
      <w:r w:rsidR="0042453E">
        <w:rPr>
          <w:rFonts w:ascii="Arial" w:eastAsia="Times New Roman" w:hAnsi="Arial" w:cs="Arial"/>
          <w:color w:val="323232"/>
          <w:sz w:val="18"/>
          <w:szCs w:val="18"/>
        </w:rPr>
        <w:t>A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ccount name can be </w:t>
      </w:r>
      <w:r w:rsidR="008C07F5">
        <w:rPr>
          <w:rFonts w:ascii="Arial" w:eastAsia="Times New Roman" w:hAnsi="Arial" w:cs="Arial"/>
          <w:color w:val="323232"/>
          <w:sz w:val="18"/>
          <w:szCs w:val="18"/>
        </w:rPr>
        <w:t>your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username, or something else identifiable. It is not tied to the username on the Gateway</w:t>
      </w:r>
      <w:r w:rsidR="008C07F5">
        <w:rPr>
          <w:rFonts w:ascii="Arial" w:eastAsia="Times New Roman" w:hAnsi="Arial" w:cs="Arial"/>
          <w:color w:val="323232"/>
          <w:sz w:val="18"/>
          <w:szCs w:val="18"/>
        </w:rPr>
        <w:t>, this is only for identification in the app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>.</w:t>
      </w:r>
    </w:p>
    <w:p w14:paraId="1A3AB955" w14:textId="41589175" w:rsidR="001405AD" w:rsidRPr="001405AD" w:rsidRDefault="001405AD" w:rsidP="001405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 w:rsidRPr="001405AD">
        <w:rPr>
          <w:rFonts w:ascii="Arial" w:eastAsia="Times New Roman" w:hAnsi="Arial" w:cs="Arial"/>
          <w:color w:val="323232"/>
          <w:sz w:val="18"/>
          <w:szCs w:val="18"/>
        </w:rPr>
        <w:t>Enter the Secret Key in the ‘Key’</w:t>
      </w:r>
      <w:r w:rsidR="008C07F5">
        <w:rPr>
          <w:rFonts w:ascii="Arial" w:eastAsia="Times New Roman" w:hAnsi="Arial" w:cs="Arial"/>
          <w:color w:val="323232"/>
          <w:sz w:val="18"/>
          <w:szCs w:val="18"/>
        </w:rPr>
        <w:t xml:space="preserve"> or ‘Your key’ 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>field. It is not case sensitive.</w:t>
      </w:r>
    </w:p>
    <w:p w14:paraId="59E49EFC" w14:textId="77777777" w:rsidR="001405AD" w:rsidRPr="001405AD" w:rsidRDefault="001405AD" w:rsidP="001405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 w:rsidRPr="001405AD">
        <w:rPr>
          <w:rFonts w:ascii="Arial" w:eastAsia="Times New Roman" w:hAnsi="Arial" w:cs="Arial"/>
          <w:color w:val="323232"/>
          <w:sz w:val="18"/>
          <w:szCs w:val="18"/>
        </w:rPr>
        <w:t>Time based is ON (toggled to the right) by default. Users should NOT change this.</w:t>
      </w:r>
    </w:p>
    <w:p w14:paraId="32B410B9" w14:textId="619360B6" w:rsidR="001405AD" w:rsidRPr="001405AD" w:rsidRDefault="001405AD" w:rsidP="001405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Click the Check-mark icon in the upper </w:t>
      </w:r>
      <w:r w:rsidR="008C07F5" w:rsidRPr="001405AD">
        <w:rPr>
          <w:rFonts w:ascii="Arial" w:eastAsia="Times New Roman" w:hAnsi="Arial" w:cs="Arial"/>
          <w:color w:val="323232"/>
          <w:sz w:val="18"/>
          <w:szCs w:val="18"/>
        </w:rPr>
        <w:t>right-hand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corner</w:t>
      </w:r>
      <w:r w:rsidR="008C07F5">
        <w:rPr>
          <w:rFonts w:ascii="Arial" w:eastAsia="Times New Roman" w:hAnsi="Arial" w:cs="Arial"/>
          <w:color w:val="323232"/>
          <w:sz w:val="18"/>
          <w:szCs w:val="18"/>
        </w:rPr>
        <w:t xml:space="preserve"> or the ‘ADD’ button to complete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>.</w:t>
      </w:r>
    </w:p>
    <w:p w14:paraId="40F2679E" w14:textId="77777777" w:rsidR="001405AD" w:rsidRPr="001405AD" w:rsidRDefault="001405AD" w:rsidP="001405AD">
      <w:pPr>
        <w:pBdr>
          <w:bottom w:val="single" w:sz="6" w:space="0" w:color="B4B4B4"/>
        </w:pBdr>
        <w:spacing w:before="150" w:after="150" w:line="240" w:lineRule="auto"/>
        <w:outlineLvl w:val="2"/>
        <w:rPr>
          <w:rFonts w:ascii="Arial" w:eastAsia="Times New Roman" w:hAnsi="Arial" w:cs="Arial"/>
          <w:b/>
          <w:bCs/>
          <w:color w:val="4A6E9E"/>
          <w:sz w:val="26"/>
          <w:szCs w:val="26"/>
        </w:rPr>
      </w:pPr>
      <w:r w:rsidRPr="001405AD">
        <w:rPr>
          <w:rFonts w:ascii="Arial" w:eastAsia="Times New Roman" w:hAnsi="Arial" w:cs="Arial"/>
          <w:b/>
          <w:bCs/>
          <w:color w:val="4A6E9E"/>
          <w:sz w:val="26"/>
          <w:szCs w:val="26"/>
        </w:rPr>
        <w:t>For Users who already use Google Authenticator:</w:t>
      </w:r>
    </w:p>
    <w:p w14:paraId="2E7DED25" w14:textId="57A5D6BA" w:rsidR="001405AD" w:rsidRPr="001405AD" w:rsidRDefault="001405AD" w:rsidP="001405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Choose the + symbol </w:t>
      </w:r>
      <w:r w:rsidR="008C07F5">
        <w:rPr>
          <w:rFonts w:ascii="Arial" w:eastAsia="Times New Roman" w:hAnsi="Arial" w:cs="Arial"/>
          <w:color w:val="323232"/>
          <w:sz w:val="18"/>
          <w:szCs w:val="18"/>
        </w:rPr>
        <w:t>in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the app (</w:t>
      </w:r>
      <w:r w:rsidR="008C07F5">
        <w:rPr>
          <w:rFonts w:ascii="Arial" w:eastAsia="Times New Roman" w:hAnsi="Arial" w:cs="Arial"/>
          <w:color w:val="323232"/>
          <w:sz w:val="18"/>
          <w:szCs w:val="18"/>
        </w:rPr>
        <w:t>The position of this button varies based on phone OS version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>).</w:t>
      </w:r>
    </w:p>
    <w:p w14:paraId="2FFF68A1" w14:textId="4847959E" w:rsidR="001405AD" w:rsidRPr="001405AD" w:rsidRDefault="001405AD" w:rsidP="001405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 w:rsidRPr="001405AD">
        <w:rPr>
          <w:rFonts w:ascii="Arial" w:eastAsia="Times New Roman" w:hAnsi="Arial" w:cs="Arial"/>
          <w:color w:val="323232"/>
          <w:sz w:val="18"/>
          <w:szCs w:val="18"/>
        </w:rPr>
        <w:t>Choose ‘Manual Entry’</w:t>
      </w:r>
      <w:r w:rsidR="008C07F5">
        <w:rPr>
          <w:rFonts w:ascii="Arial" w:eastAsia="Times New Roman" w:hAnsi="Arial" w:cs="Arial"/>
          <w:color w:val="323232"/>
          <w:sz w:val="18"/>
          <w:szCs w:val="18"/>
        </w:rPr>
        <w:t xml:space="preserve"> or ‘Enter a provided key”</w:t>
      </w:r>
    </w:p>
    <w:p w14:paraId="745DA733" w14:textId="77777777" w:rsidR="001405AD" w:rsidRPr="001405AD" w:rsidRDefault="001405AD" w:rsidP="001405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 w:rsidRPr="001405AD">
        <w:rPr>
          <w:rFonts w:ascii="Arial" w:eastAsia="Times New Roman" w:hAnsi="Arial" w:cs="Arial"/>
          <w:color w:val="323232"/>
          <w:sz w:val="18"/>
          <w:szCs w:val="18"/>
        </w:rPr>
        <w:t>Follow steps 3-6 above.</w:t>
      </w:r>
    </w:p>
    <w:p w14:paraId="47E45101" w14:textId="5778ECDD" w:rsidR="001405AD" w:rsidRPr="001405AD" w:rsidRDefault="008C07F5" w:rsidP="001405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>
        <w:rPr>
          <w:rFonts w:ascii="Arial" w:eastAsia="Times New Roman" w:hAnsi="Arial" w:cs="Arial"/>
          <w:color w:val="323232"/>
          <w:sz w:val="18"/>
          <w:szCs w:val="18"/>
        </w:rPr>
        <w:t xml:space="preserve">Note: </w:t>
      </w:r>
      <w:r w:rsidR="001405AD"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Google Authenticator supports a ‘bar-code scan’ setup method, but we </w:t>
      </w:r>
      <w:r>
        <w:rPr>
          <w:rFonts w:ascii="Arial" w:eastAsia="Times New Roman" w:hAnsi="Arial" w:cs="Arial"/>
          <w:color w:val="323232"/>
          <w:sz w:val="18"/>
          <w:szCs w:val="18"/>
        </w:rPr>
        <w:t>do</w:t>
      </w:r>
      <w:r w:rsidR="001405AD"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not support that feature 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>currently</w:t>
      </w:r>
      <w:r w:rsidR="001405AD" w:rsidRPr="001405AD">
        <w:rPr>
          <w:rFonts w:ascii="Arial" w:eastAsia="Times New Roman" w:hAnsi="Arial" w:cs="Arial"/>
          <w:color w:val="323232"/>
          <w:sz w:val="18"/>
          <w:szCs w:val="18"/>
        </w:rPr>
        <w:t>.</w:t>
      </w:r>
    </w:p>
    <w:p w14:paraId="1D046869" w14:textId="77777777" w:rsidR="001405AD" w:rsidRPr="001405AD" w:rsidRDefault="001405AD" w:rsidP="001405AD">
      <w:pPr>
        <w:spacing w:before="150" w:after="150" w:line="240" w:lineRule="auto"/>
        <w:outlineLvl w:val="1"/>
        <w:rPr>
          <w:rFonts w:ascii="Arial" w:eastAsia="Times New Roman" w:hAnsi="Arial" w:cs="Arial"/>
          <w:b/>
          <w:bCs/>
          <w:color w:val="323232"/>
          <w:sz w:val="31"/>
          <w:szCs w:val="31"/>
        </w:rPr>
      </w:pPr>
      <w:r w:rsidRPr="001405AD">
        <w:rPr>
          <w:rFonts w:ascii="Arial" w:eastAsia="Times New Roman" w:hAnsi="Arial" w:cs="Arial"/>
          <w:b/>
          <w:bCs/>
          <w:color w:val="323232"/>
          <w:sz w:val="31"/>
          <w:szCs w:val="31"/>
        </w:rPr>
        <w:t>To use Google Authenticator when signing into a Partner Account:</w:t>
      </w:r>
    </w:p>
    <w:p w14:paraId="4D263DD7" w14:textId="6D495ADE" w:rsidR="001405AD" w:rsidRPr="001405AD" w:rsidRDefault="001405AD" w:rsidP="001405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Successfully authenticate with </w:t>
      </w:r>
      <w:r w:rsidR="008C07F5">
        <w:rPr>
          <w:rFonts w:ascii="Arial" w:eastAsia="Times New Roman" w:hAnsi="Arial" w:cs="Arial"/>
          <w:color w:val="323232"/>
          <w:sz w:val="18"/>
          <w:szCs w:val="18"/>
        </w:rPr>
        <w:t>your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</w:t>
      </w:r>
      <w:r w:rsidR="008C07F5">
        <w:rPr>
          <w:rFonts w:ascii="Arial" w:eastAsia="Times New Roman" w:hAnsi="Arial" w:cs="Arial"/>
          <w:color w:val="323232"/>
          <w:sz w:val="18"/>
          <w:szCs w:val="18"/>
        </w:rPr>
        <w:t>regular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Username and Password</w:t>
      </w:r>
    </w:p>
    <w:p w14:paraId="4F1F35B3" w14:textId="71C5734C" w:rsidR="001405AD" w:rsidRPr="001405AD" w:rsidRDefault="008C07F5" w:rsidP="001405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>
        <w:rPr>
          <w:rFonts w:ascii="Arial" w:eastAsia="Times New Roman" w:hAnsi="Arial" w:cs="Arial"/>
          <w:color w:val="323232"/>
          <w:sz w:val="18"/>
          <w:szCs w:val="18"/>
        </w:rPr>
        <w:t xml:space="preserve">You will be prompted to enter in the two-factor authentication </w:t>
      </w:r>
      <w:r w:rsidR="009B1FC7">
        <w:rPr>
          <w:rFonts w:ascii="Arial" w:eastAsia="Times New Roman" w:hAnsi="Arial" w:cs="Arial"/>
          <w:color w:val="323232"/>
          <w:sz w:val="18"/>
          <w:szCs w:val="18"/>
        </w:rPr>
        <w:t xml:space="preserve">code. </w:t>
      </w:r>
      <w:r w:rsidR="001405AD"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Launch </w:t>
      </w:r>
      <w:r>
        <w:rPr>
          <w:rFonts w:ascii="Arial" w:eastAsia="Times New Roman" w:hAnsi="Arial" w:cs="Arial"/>
          <w:color w:val="323232"/>
          <w:sz w:val="18"/>
          <w:szCs w:val="18"/>
        </w:rPr>
        <w:t xml:space="preserve">the </w:t>
      </w:r>
      <w:r w:rsidR="001405AD"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Google Authenticator </w:t>
      </w:r>
      <w:r>
        <w:rPr>
          <w:rFonts w:ascii="Arial" w:eastAsia="Times New Roman" w:hAnsi="Arial" w:cs="Arial"/>
          <w:color w:val="323232"/>
          <w:sz w:val="18"/>
          <w:szCs w:val="18"/>
        </w:rPr>
        <w:t xml:space="preserve">app </w:t>
      </w:r>
      <w:r w:rsidR="001405AD"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and enter the </w:t>
      </w:r>
      <w:r w:rsidR="009B1FC7">
        <w:rPr>
          <w:rFonts w:ascii="Arial" w:eastAsia="Times New Roman" w:hAnsi="Arial" w:cs="Arial"/>
          <w:color w:val="323232"/>
          <w:sz w:val="18"/>
          <w:szCs w:val="18"/>
        </w:rPr>
        <w:t xml:space="preserve">current </w:t>
      </w:r>
      <w:r>
        <w:rPr>
          <w:rFonts w:ascii="Arial" w:eastAsia="Times New Roman" w:hAnsi="Arial" w:cs="Arial"/>
          <w:color w:val="323232"/>
          <w:sz w:val="18"/>
          <w:szCs w:val="18"/>
        </w:rPr>
        <w:t xml:space="preserve">6-digit </w:t>
      </w:r>
      <w:r w:rsidR="001405AD" w:rsidRPr="001405AD">
        <w:rPr>
          <w:rFonts w:ascii="Arial" w:eastAsia="Times New Roman" w:hAnsi="Arial" w:cs="Arial"/>
          <w:color w:val="323232"/>
          <w:sz w:val="18"/>
          <w:szCs w:val="18"/>
        </w:rPr>
        <w:t>code associated with th</w:t>
      </w:r>
      <w:r>
        <w:rPr>
          <w:rFonts w:ascii="Arial" w:eastAsia="Times New Roman" w:hAnsi="Arial" w:cs="Arial"/>
          <w:color w:val="323232"/>
          <w:sz w:val="18"/>
          <w:szCs w:val="18"/>
        </w:rPr>
        <w:t xml:space="preserve">e ‘Account </w:t>
      </w:r>
      <w:r w:rsidR="0042453E">
        <w:rPr>
          <w:rFonts w:ascii="Arial" w:eastAsia="Times New Roman" w:hAnsi="Arial" w:cs="Arial"/>
          <w:color w:val="323232"/>
          <w:sz w:val="18"/>
          <w:szCs w:val="18"/>
        </w:rPr>
        <w:t>n</w:t>
      </w:r>
      <w:r>
        <w:rPr>
          <w:rFonts w:ascii="Arial" w:eastAsia="Times New Roman" w:hAnsi="Arial" w:cs="Arial"/>
          <w:color w:val="323232"/>
          <w:sz w:val="18"/>
          <w:szCs w:val="18"/>
        </w:rPr>
        <w:t>ame’ (configured in the previous step)</w:t>
      </w:r>
      <w:r w:rsidR="001405AD" w:rsidRPr="001405AD">
        <w:rPr>
          <w:rFonts w:ascii="Arial" w:eastAsia="Times New Roman" w:hAnsi="Arial" w:cs="Arial"/>
          <w:color w:val="323232"/>
          <w:sz w:val="18"/>
          <w:szCs w:val="18"/>
        </w:rPr>
        <w:t>.</w:t>
      </w:r>
    </w:p>
    <w:p w14:paraId="7745AFD3" w14:textId="77777777" w:rsidR="001405AD" w:rsidRPr="001405AD" w:rsidRDefault="001405AD" w:rsidP="001405AD">
      <w:pPr>
        <w:spacing w:before="150" w:after="150" w:line="240" w:lineRule="auto"/>
        <w:outlineLvl w:val="1"/>
        <w:rPr>
          <w:rFonts w:ascii="Arial" w:eastAsia="Times New Roman" w:hAnsi="Arial" w:cs="Arial"/>
          <w:b/>
          <w:bCs/>
          <w:color w:val="323232"/>
          <w:sz w:val="31"/>
          <w:szCs w:val="31"/>
        </w:rPr>
      </w:pPr>
      <w:r w:rsidRPr="001405AD">
        <w:rPr>
          <w:rFonts w:ascii="Arial" w:eastAsia="Times New Roman" w:hAnsi="Arial" w:cs="Arial"/>
          <w:b/>
          <w:bCs/>
          <w:color w:val="323232"/>
          <w:sz w:val="31"/>
          <w:szCs w:val="31"/>
        </w:rPr>
        <w:t>Notes</w:t>
      </w:r>
    </w:p>
    <w:p w14:paraId="477721E5" w14:textId="6C45F8D2" w:rsidR="001405AD" w:rsidRPr="001405AD" w:rsidRDefault="001405AD" w:rsidP="001405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Partners that wish to use legacy </w:t>
      </w:r>
      <w:r w:rsidR="009B1FC7">
        <w:rPr>
          <w:rFonts w:ascii="Arial" w:eastAsia="Times New Roman" w:hAnsi="Arial" w:cs="Arial"/>
          <w:color w:val="323232"/>
          <w:sz w:val="18"/>
          <w:szCs w:val="18"/>
        </w:rPr>
        <w:t>t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wo-factor apps can click ‘Cancel’ when the Google Authenticator pop-up appears. This will cause the legacy Two-factor setup to display. </w:t>
      </w:r>
    </w:p>
    <w:p w14:paraId="405C2BED" w14:textId="77777777" w:rsidR="001405AD" w:rsidRPr="001405AD" w:rsidRDefault="001405AD" w:rsidP="001405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 w:rsidRPr="001405AD">
        <w:rPr>
          <w:rFonts w:ascii="Arial" w:eastAsia="Times New Roman" w:hAnsi="Arial" w:cs="Arial"/>
          <w:color w:val="323232"/>
          <w:sz w:val="18"/>
          <w:szCs w:val="18"/>
        </w:rPr>
        <w:t>If a partner switches between using the legacy Two-factor and Google Authenticator, they will see a warning pop up that they must confirm before proceeding. They can choose ‘Cancel’ to continue using their currently set form of Two-factor Authentication.</w:t>
      </w:r>
    </w:p>
    <w:p w14:paraId="4433A525" w14:textId="77777777" w:rsidR="009B1FC7" w:rsidRDefault="009B1FC7">
      <w:pPr>
        <w:rPr>
          <w:rFonts w:ascii="Arial" w:eastAsia="Times New Roman" w:hAnsi="Arial" w:cs="Arial"/>
          <w:b/>
          <w:bCs/>
          <w:color w:val="323232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323232"/>
          <w:sz w:val="18"/>
          <w:szCs w:val="18"/>
        </w:rPr>
        <w:br w:type="page"/>
      </w:r>
    </w:p>
    <w:p w14:paraId="2B0E05DB" w14:textId="53677D02" w:rsidR="001405AD" w:rsidRPr="001405AD" w:rsidRDefault="001405AD" w:rsidP="001405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 w:rsidRPr="001405AD">
        <w:rPr>
          <w:rFonts w:ascii="Arial" w:eastAsia="Times New Roman" w:hAnsi="Arial" w:cs="Arial"/>
          <w:b/>
          <w:bCs/>
          <w:color w:val="323232"/>
          <w:sz w:val="18"/>
          <w:szCs w:val="18"/>
        </w:rPr>
        <w:lastRenderedPageBreak/>
        <w:t>Switching to Google Authenticator</w:t>
      </w:r>
    </w:p>
    <w:p w14:paraId="54036578" w14:textId="54C22559" w:rsidR="001405AD" w:rsidRPr="001405AD" w:rsidRDefault="007D1E18" w:rsidP="001405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>
        <w:rPr>
          <w:rFonts w:ascii="Arial" w:eastAsia="Times New Roman" w:hAnsi="Arial" w:cs="Arial"/>
          <w:color w:val="323232"/>
          <w:sz w:val="18"/>
          <w:szCs w:val="18"/>
        </w:rPr>
        <w:pict w14:anchorId="3446477F">
          <v:shape id="_x0000_i1027" type="#_x0000_t75" style="width:277.5pt;height:96.75pt">
            <v:imagedata r:id="rId12" o:title="AccountAuthenticationSwitchtoGoogle"/>
          </v:shape>
        </w:pict>
      </w:r>
    </w:p>
    <w:p w14:paraId="21588E4D" w14:textId="77777777" w:rsidR="001405AD" w:rsidRPr="001405AD" w:rsidRDefault="001405AD" w:rsidP="001405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 w:rsidRPr="001405AD">
        <w:rPr>
          <w:rFonts w:ascii="Arial" w:eastAsia="Times New Roman" w:hAnsi="Arial" w:cs="Arial"/>
          <w:b/>
          <w:bCs/>
          <w:color w:val="323232"/>
          <w:sz w:val="18"/>
          <w:szCs w:val="18"/>
        </w:rPr>
        <w:t>Switching to Legacy Authenticator</w:t>
      </w:r>
    </w:p>
    <w:p w14:paraId="5D57F46A" w14:textId="532F09E3" w:rsidR="001405AD" w:rsidRPr="001405AD" w:rsidRDefault="007D1E18" w:rsidP="001405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>
        <w:rPr>
          <w:rFonts w:ascii="Arial" w:eastAsia="Times New Roman" w:hAnsi="Arial" w:cs="Arial"/>
          <w:color w:val="323232"/>
          <w:sz w:val="18"/>
          <w:szCs w:val="18"/>
        </w:rPr>
        <w:pict w14:anchorId="07319561">
          <v:shape id="_x0000_i1028" type="#_x0000_t75" style="width:276.75pt;height:96.75pt">
            <v:imagedata r:id="rId13" o:title="AccountAuthenticationSwitchtoLegacy"/>
          </v:shape>
        </w:pict>
      </w:r>
    </w:p>
    <w:p w14:paraId="12487B8D" w14:textId="2286C8B0" w:rsidR="001405AD" w:rsidRPr="001405AD" w:rsidRDefault="001405AD" w:rsidP="001405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When </w:t>
      </w:r>
      <w:r w:rsidR="009B1FC7">
        <w:rPr>
          <w:rFonts w:ascii="Arial" w:eastAsia="Times New Roman" w:hAnsi="Arial" w:cs="Arial"/>
          <w:color w:val="323232"/>
          <w:sz w:val="18"/>
          <w:szCs w:val="18"/>
        </w:rPr>
        <w:t xml:space="preserve">you 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switch from legacy </w:t>
      </w:r>
      <w:r w:rsidR="009B1FC7">
        <w:rPr>
          <w:rFonts w:ascii="Arial" w:eastAsia="Times New Roman" w:hAnsi="Arial" w:cs="Arial"/>
          <w:color w:val="323232"/>
          <w:sz w:val="18"/>
          <w:szCs w:val="18"/>
        </w:rPr>
        <w:t>t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wo-factor to Google Authenticator, or vice versa, the previous Secret Key or Passphrase (as applicable to the switch) will be unusable. If </w:t>
      </w:r>
      <w:r w:rsidR="009B1FC7">
        <w:rPr>
          <w:rFonts w:ascii="Arial" w:eastAsia="Times New Roman" w:hAnsi="Arial" w:cs="Arial"/>
          <w:color w:val="323232"/>
          <w:sz w:val="18"/>
          <w:szCs w:val="18"/>
        </w:rPr>
        <w:t>you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want to switch back, </w:t>
      </w:r>
      <w:r w:rsidR="009B1FC7">
        <w:rPr>
          <w:rFonts w:ascii="Arial" w:eastAsia="Times New Roman" w:hAnsi="Arial" w:cs="Arial"/>
          <w:color w:val="323232"/>
          <w:sz w:val="18"/>
          <w:szCs w:val="18"/>
        </w:rPr>
        <w:t>you will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need to set up the app </w:t>
      </w:r>
      <w:r w:rsidR="009B1FC7">
        <w:rPr>
          <w:rFonts w:ascii="Arial" w:eastAsia="Times New Roman" w:hAnsi="Arial" w:cs="Arial"/>
          <w:color w:val="323232"/>
          <w:sz w:val="18"/>
          <w:szCs w:val="18"/>
        </w:rPr>
        <w:t xml:space="preserve">again 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>using a new Secret Key or Passphrase.</w:t>
      </w:r>
    </w:p>
    <w:p w14:paraId="01B87910" w14:textId="2F0D82DC" w:rsidR="001405AD" w:rsidRPr="001405AD" w:rsidRDefault="001405AD" w:rsidP="001405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To generate a new Google Authenticator Secret Key (if </w:t>
      </w:r>
      <w:r w:rsidR="009B1FC7">
        <w:rPr>
          <w:rFonts w:ascii="Arial" w:eastAsia="Times New Roman" w:hAnsi="Arial" w:cs="Arial"/>
          <w:color w:val="323232"/>
          <w:sz w:val="18"/>
          <w:szCs w:val="18"/>
        </w:rPr>
        <w:t>a user’s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current one isn’t working)</w:t>
      </w:r>
      <w:r w:rsidR="009B1FC7">
        <w:rPr>
          <w:rFonts w:ascii="Arial" w:eastAsia="Times New Roman" w:hAnsi="Arial" w:cs="Arial"/>
          <w:color w:val="323232"/>
          <w:sz w:val="18"/>
          <w:szCs w:val="18"/>
        </w:rPr>
        <w:t xml:space="preserve">, 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>click ‘Click to Set’ in their username settings next to Generate Secret Key, and re-set up their app. It is best to delete the old one by clicking the pencil icon</w:t>
      </w:r>
      <w:r w:rsidR="009B1FC7">
        <w:rPr>
          <w:rFonts w:ascii="Arial" w:eastAsia="Times New Roman" w:hAnsi="Arial" w:cs="Arial"/>
          <w:color w:val="323232"/>
          <w:sz w:val="18"/>
          <w:szCs w:val="18"/>
        </w:rPr>
        <w:t xml:space="preserve"> in the Google Authenticator </w:t>
      </w:r>
      <w:r w:rsidR="0042453E">
        <w:rPr>
          <w:rFonts w:ascii="Arial" w:eastAsia="Times New Roman" w:hAnsi="Arial" w:cs="Arial"/>
          <w:color w:val="323232"/>
          <w:sz w:val="18"/>
          <w:szCs w:val="18"/>
        </w:rPr>
        <w:t>app and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deleting</w:t>
      </w:r>
      <w:r w:rsidR="009B1FC7">
        <w:rPr>
          <w:rFonts w:ascii="Arial" w:eastAsia="Times New Roman" w:hAnsi="Arial" w:cs="Arial"/>
          <w:color w:val="323232"/>
          <w:sz w:val="18"/>
          <w:szCs w:val="18"/>
        </w:rPr>
        <w:t xml:space="preserve"> the entry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>.</w:t>
      </w:r>
    </w:p>
    <w:p w14:paraId="1D090E11" w14:textId="4D691AE0" w:rsidR="001405AD" w:rsidRPr="001405AD" w:rsidRDefault="007D1E18" w:rsidP="009B1FC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23232"/>
          <w:sz w:val="18"/>
          <w:szCs w:val="18"/>
        </w:rPr>
      </w:pPr>
      <w:r>
        <w:rPr>
          <w:rFonts w:ascii="Arial" w:eastAsia="Times New Roman" w:hAnsi="Arial" w:cs="Arial"/>
          <w:color w:val="323232"/>
          <w:sz w:val="18"/>
          <w:szCs w:val="18"/>
        </w:rPr>
        <w:pict w14:anchorId="143C4D3C">
          <v:shape id="_x0000_i1029" type="#_x0000_t75" style="width:261pt;height:65.25pt">
            <v:imagedata r:id="rId14" o:title="AccountGoogleAuthSetKey"/>
          </v:shape>
        </w:pict>
      </w:r>
    </w:p>
    <w:p w14:paraId="7F6D5EF1" w14:textId="68788746" w:rsidR="001405AD" w:rsidRPr="001405AD" w:rsidRDefault="001405AD" w:rsidP="001405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Google Authenticator codes are available for 30 seconds, and are unusable after that time has expired. Codes with 5 seconds left to use will turn red. There is also a </w:t>
      </w:r>
      <w:r w:rsidR="009B1FC7">
        <w:rPr>
          <w:rFonts w:ascii="Arial" w:eastAsia="Times New Roman" w:hAnsi="Arial" w:cs="Arial"/>
          <w:color w:val="323232"/>
          <w:sz w:val="18"/>
          <w:szCs w:val="18"/>
        </w:rPr>
        <w:t xml:space="preserve">small countdown 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>clock icon to the right of each code that will get smaller as time ticks down.</w:t>
      </w:r>
    </w:p>
    <w:p w14:paraId="21E0404F" w14:textId="71577973" w:rsidR="001405AD" w:rsidRPr="001405AD" w:rsidRDefault="007D1E18" w:rsidP="009B1FC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23232"/>
          <w:sz w:val="18"/>
          <w:szCs w:val="18"/>
        </w:rPr>
      </w:pPr>
      <w:r>
        <w:rPr>
          <w:rFonts w:ascii="Arial" w:eastAsia="Times New Roman" w:hAnsi="Arial" w:cs="Arial"/>
          <w:color w:val="323232"/>
          <w:sz w:val="18"/>
          <w:szCs w:val="18"/>
        </w:rPr>
        <w:pict w14:anchorId="686BA39A">
          <v:shape id="_x0000_i1030" type="#_x0000_t75" style="width:285pt;height:147.75pt">
            <v:imagedata r:id="rId15" o:title="unnamed"/>
          </v:shape>
        </w:pict>
      </w:r>
    </w:p>
    <w:p w14:paraId="330FDACF" w14:textId="1BE01E82" w:rsidR="001405AD" w:rsidRPr="001405AD" w:rsidRDefault="001405AD" w:rsidP="001405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 w:rsidRPr="001405AD">
        <w:rPr>
          <w:rFonts w:ascii="Arial" w:eastAsia="Times New Roman" w:hAnsi="Arial" w:cs="Arial"/>
          <w:color w:val="323232"/>
          <w:sz w:val="18"/>
          <w:szCs w:val="18"/>
        </w:rPr>
        <w:lastRenderedPageBreak/>
        <w:t xml:space="preserve">Users cannot edit the </w:t>
      </w:r>
      <w:r w:rsidR="009B1FC7">
        <w:rPr>
          <w:rFonts w:ascii="Arial" w:eastAsia="Times New Roman" w:hAnsi="Arial" w:cs="Arial"/>
          <w:color w:val="323232"/>
          <w:sz w:val="18"/>
          <w:szCs w:val="18"/>
        </w:rPr>
        <w:t>secret key entered after setup is complete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. If </w:t>
      </w:r>
      <w:r w:rsidR="009B1FC7">
        <w:rPr>
          <w:rFonts w:ascii="Arial" w:eastAsia="Times New Roman" w:hAnsi="Arial" w:cs="Arial"/>
          <w:color w:val="323232"/>
          <w:sz w:val="18"/>
          <w:szCs w:val="18"/>
        </w:rPr>
        <w:t>it was not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enter</w:t>
      </w:r>
      <w:r w:rsidR="009B1FC7">
        <w:rPr>
          <w:rFonts w:ascii="Arial" w:eastAsia="Times New Roman" w:hAnsi="Arial" w:cs="Arial"/>
          <w:color w:val="323232"/>
          <w:sz w:val="18"/>
          <w:szCs w:val="18"/>
        </w:rPr>
        <w:t>ed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properly, they</w:t>
      </w:r>
      <w:r w:rsidR="009B1FC7">
        <w:rPr>
          <w:rFonts w:ascii="Arial" w:eastAsia="Times New Roman" w:hAnsi="Arial" w:cs="Arial"/>
          <w:color w:val="323232"/>
          <w:sz w:val="18"/>
          <w:szCs w:val="18"/>
        </w:rPr>
        <w:t xml:space="preserve"> wi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>ll need to delete the bad entry and start over.</w:t>
      </w:r>
    </w:p>
    <w:p w14:paraId="024A1550" w14:textId="0C764347" w:rsidR="001405AD" w:rsidRPr="001405AD" w:rsidRDefault="001405AD" w:rsidP="001405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When </w:t>
      </w:r>
      <w:r w:rsidR="009854BE">
        <w:rPr>
          <w:rFonts w:ascii="Arial" w:eastAsia="Times New Roman" w:hAnsi="Arial" w:cs="Arial"/>
          <w:color w:val="323232"/>
          <w:sz w:val="18"/>
          <w:szCs w:val="18"/>
        </w:rPr>
        <w:t>a user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set</w:t>
      </w:r>
      <w:r w:rsidR="009854BE">
        <w:rPr>
          <w:rFonts w:ascii="Arial" w:eastAsia="Times New Roman" w:hAnsi="Arial" w:cs="Arial"/>
          <w:color w:val="323232"/>
          <w:sz w:val="18"/>
          <w:szCs w:val="18"/>
        </w:rPr>
        <w:t>s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a new Passphrase OR Secret Key (</w:t>
      </w:r>
      <w:r w:rsidR="009854BE">
        <w:rPr>
          <w:rFonts w:ascii="Arial" w:eastAsia="Times New Roman" w:hAnsi="Arial" w:cs="Arial"/>
          <w:color w:val="323232"/>
          <w:sz w:val="18"/>
          <w:szCs w:val="18"/>
        </w:rPr>
        <w:t xml:space="preserve">depending on </w:t>
      </w:r>
      <w:r w:rsidRPr="001405AD">
        <w:rPr>
          <w:rFonts w:ascii="Arial" w:eastAsia="Times New Roman" w:hAnsi="Arial" w:cs="Arial"/>
          <w:color w:val="323232"/>
          <w:sz w:val="18"/>
          <w:szCs w:val="18"/>
        </w:rPr>
        <w:t>Authentication Method) a warning will appear to notify them that their previous Key/Passphrase will not be usable.</w:t>
      </w:r>
    </w:p>
    <w:p w14:paraId="6F2056EE" w14:textId="7D2F715C" w:rsidR="001405AD" w:rsidRPr="001405AD" w:rsidRDefault="007D1E18" w:rsidP="009854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23232"/>
          <w:sz w:val="18"/>
          <w:szCs w:val="18"/>
        </w:rPr>
      </w:pPr>
      <w:r>
        <w:rPr>
          <w:rFonts w:ascii="Arial" w:eastAsia="Times New Roman" w:hAnsi="Arial" w:cs="Arial"/>
          <w:color w:val="323232"/>
          <w:sz w:val="18"/>
          <w:szCs w:val="18"/>
        </w:rPr>
        <w:pict w14:anchorId="04703C9E">
          <v:shape id="_x0000_i1031" type="#_x0000_t75" style="width:269.25pt;height:94.5pt">
            <v:imagedata r:id="rId16" o:title="AccountAuthenticationKeyChange"/>
          </v:shape>
        </w:pict>
      </w:r>
    </w:p>
    <w:p w14:paraId="46B3E37F" w14:textId="4B71A970" w:rsidR="001405AD" w:rsidRPr="001405AD" w:rsidRDefault="009854BE" w:rsidP="001405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18"/>
          <w:szCs w:val="18"/>
        </w:rPr>
      </w:pPr>
      <w:r>
        <w:rPr>
          <w:rFonts w:ascii="Arial" w:eastAsia="Times New Roman" w:hAnsi="Arial" w:cs="Arial"/>
          <w:color w:val="323232"/>
          <w:sz w:val="18"/>
          <w:szCs w:val="18"/>
        </w:rPr>
        <w:t>If a user</w:t>
      </w:r>
      <w:r w:rsidR="001405AD" w:rsidRPr="001405AD">
        <w:rPr>
          <w:rFonts w:ascii="Arial" w:eastAsia="Times New Roman" w:hAnsi="Arial" w:cs="Arial"/>
          <w:color w:val="323232"/>
          <w:sz w:val="18"/>
          <w:szCs w:val="18"/>
        </w:rPr>
        <w:t xml:space="preserve"> inputs the wrong Secret Key/Passphrase, enters an expired code, or (after release) attempts to use a code generated from a Key/Passphrase previous to the currently set Key/Passphrase, they will receive ‘Authentication Failed’ when attempting to input their one-time password.</w:t>
      </w:r>
    </w:p>
    <w:p w14:paraId="7E2B536D" w14:textId="77777777" w:rsidR="0000795B" w:rsidRDefault="0000795B"/>
    <w:sectPr w:rsidR="00007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9EB3D" w14:textId="77777777" w:rsidR="00B303A4" w:rsidRDefault="00B303A4" w:rsidP="007D1E18">
      <w:pPr>
        <w:spacing w:after="0" w:line="240" w:lineRule="auto"/>
      </w:pPr>
      <w:r>
        <w:separator/>
      </w:r>
    </w:p>
  </w:endnote>
  <w:endnote w:type="continuationSeparator" w:id="0">
    <w:p w14:paraId="3AFF0EC6" w14:textId="77777777" w:rsidR="00B303A4" w:rsidRDefault="00B303A4" w:rsidP="007D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4EBD6" w14:textId="77777777" w:rsidR="00B303A4" w:rsidRDefault="00B303A4" w:rsidP="007D1E18">
      <w:pPr>
        <w:spacing w:after="0" w:line="240" w:lineRule="auto"/>
      </w:pPr>
      <w:r>
        <w:separator/>
      </w:r>
    </w:p>
  </w:footnote>
  <w:footnote w:type="continuationSeparator" w:id="0">
    <w:p w14:paraId="40A6D309" w14:textId="77777777" w:rsidR="00B303A4" w:rsidRDefault="00B303A4" w:rsidP="007D1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25621"/>
    <w:multiLevelType w:val="multilevel"/>
    <w:tmpl w:val="D686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AC42CD"/>
    <w:multiLevelType w:val="multilevel"/>
    <w:tmpl w:val="E4C2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6F42E8"/>
    <w:multiLevelType w:val="multilevel"/>
    <w:tmpl w:val="DC4E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D00F1"/>
    <w:multiLevelType w:val="multilevel"/>
    <w:tmpl w:val="A35C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6D5F3B"/>
    <w:multiLevelType w:val="multilevel"/>
    <w:tmpl w:val="3C54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0429C"/>
    <w:multiLevelType w:val="multilevel"/>
    <w:tmpl w:val="5190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9A1654"/>
    <w:multiLevelType w:val="multilevel"/>
    <w:tmpl w:val="B834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15765"/>
    <w:multiLevelType w:val="multilevel"/>
    <w:tmpl w:val="F9EEB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B16820"/>
    <w:multiLevelType w:val="multilevel"/>
    <w:tmpl w:val="DDB4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9155A2"/>
    <w:multiLevelType w:val="multilevel"/>
    <w:tmpl w:val="031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5AD"/>
    <w:rsid w:val="0000795B"/>
    <w:rsid w:val="000A4141"/>
    <w:rsid w:val="001405AD"/>
    <w:rsid w:val="001956C6"/>
    <w:rsid w:val="00320D09"/>
    <w:rsid w:val="0042453E"/>
    <w:rsid w:val="00692C14"/>
    <w:rsid w:val="00763954"/>
    <w:rsid w:val="007D1E18"/>
    <w:rsid w:val="008C07F5"/>
    <w:rsid w:val="009854BE"/>
    <w:rsid w:val="009B1FC7"/>
    <w:rsid w:val="00B303A4"/>
    <w:rsid w:val="00BC1683"/>
    <w:rsid w:val="00BC2182"/>
    <w:rsid w:val="00C8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85C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05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405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405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5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405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405A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4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405AD"/>
  </w:style>
  <w:style w:type="character" w:styleId="Hyperlink">
    <w:name w:val="Hyperlink"/>
    <w:basedOn w:val="DefaultParagraphFont"/>
    <w:uiPriority w:val="99"/>
    <w:unhideWhenUsed/>
    <w:rsid w:val="001405A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405AD"/>
    <w:rPr>
      <w:i/>
      <w:iCs/>
    </w:rPr>
  </w:style>
  <w:style w:type="character" w:styleId="Strong">
    <w:name w:val="Strong"/>
    <w:basedOn w:val="DefaultParagraphFont"/>
    <w:uiPriority w:val="22"/>
    <w:qFormat/>
    <w:rsid w:val="001405A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D1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E18"/>
  </w:style>
  <w:style w:type="paragraph" w:styleId="Footer">
    <w:name w:val="footer"/>
    <w:basedOn w:val="Normal"/>
    <w:link w:val="FooterChar"/>
    <w:uiPriority w:val="99"/>
    <w:unhideWhenUsed/>
    <w:rsid w:val="007D1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7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google.android.apps.authenticator2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tunes.apple.com/us/app/google-authenticator/id388497605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2019-10-17T05:13:00Z</dcterms:created>
  <dcterms:modified xsi:type="dcterms:W3CDTF">2019-10-17T05:13:00Z</dcterms:modified>
</cp:coreProperties>
</file>